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7" w:rsidRPr="00B84227" w:rsidRDefault="004C180B" w:rsidP="00B84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2F3746"/>
          <w:sz w:val="40"/>
          <w:szCs w:val="40"/>
          <w:lang w:eastAsia="ru-RU"/>
        </w:rPr>
        <w:t>Это важно помнить родителям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u w:val="single"/>
          <w:lang w:eastAsia="ru-RU"/>
        </w:rPr>
        <w:t>Сохранение жизни и здоровья детей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– главная обязанность взрослых.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u w:val="single"/>
          <w:lang w:eastAsia="ru-RU"/>
        </w:rPr>
        <w:t>Подавайте детям собственный пример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правильного поведения в быту, на улицах и дорогах города.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С началом каникул,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u w:val="single"/>
          <w:lang w:eastAsia="ru-RU"/>
        </w:rPr>
        <w:t>наших детей подстерегает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повышенная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u w:val="single"/>
          <w:lang w:eastAsia="ru-RU"/>
        </w:rPr>
        <w:t>опасност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ь на дорогах, у водоёмов, в лесу, на игровых площадках, во дворах.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Чтобы дети были отдохнувшими, здоровыми и невредимыми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u w:val="single"/>
          <w:lang w:eastAsia="ru-RU"/>
        </w:rPr>
        <w:t>надо помнить ряд правил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и условий при организации их отдыха с родителями, родственниками, друзьями: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решите проблему свободного времени детей;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u w:val="single"/>
          <w:lang w:eastAsia="ru-RU"/>
        </w:rPr>
        <w:t>Помните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lastRenderedPageBreak/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5. Учите ребенка замечать машину. Иногда ребенок не замечает машину или мотоцикл,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proofErr w:type="gramStart"/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находящиеся</w:t>
      </w:r>
      <w:proofErr w:type="gramEnd"/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вдалеке. Научите его всматриваться вдаль.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u w:val="single"/>
          <w:lang w:eastAsia="ru-RU"/>
        </w:rPr>
        <w:t>Чтобы уберечь своего ребенка</w:t>
      </w:r>
      <w:r w:rsidRPr="00B84227">
        <w:rPr>
          <w:rFonts w:ascii="Cambria" w:eastAsia="Times New Roman" w:hAnsi="Cambria" w:cs="Times New Roman"/>
          <w:color w:val="2F3746"/>
          <w:sz w:val="28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Ребенка нужно научить следующим правилам безопасности при общении с посторонними: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Всегда играй в компании друзей.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Никогда не принимай подарки (сладости) от незнакомцев без разрешения родителей.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Никогда не позволяй кому-то прикасаться к тебе. Сразу расскажи об этом родителям.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Для детей школьного возраста: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Не обсуждай своих проблем с незнакомыми и малознакомыми людьми.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lastRenderedPageBreak/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Ребенка нужно научить следующим правилам пожарной безопасности дома: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Следите за газовыми и электрическими приборами.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Не поворачивать вентили газовой плиты и колонки;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Не трогать режущие и колющие предметы (ножи, ножницы, иголки и т.д.).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В случае обнаружения пожара незамедлительно звоните 01.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Меры безопасного поведения при работе с Интернетом: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8"/>
          <w:szCs w:val="28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 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b/>
          <w:bCs/>
          <w:color w:val="2F3746"/>
          <w:sz w:val="28"/>
          <w:szCs w:val="28"/>
          <w:lang w:eastAsia="ru-RU"/>
        </w:rPr>
        <w:t>Родителям можно посоветовать следующее: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Научите правилам безопасности дома и на улице.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Всегда знайте, где ваши дети, и они пусть всегда знают, где вы.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Никогда не пишите имя вашего ребенка на одежде, портфеле, велосипеде.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lastRenderedPageBreak/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B84227" w:rsidRPr="00B84227" w:rsidRDefault="00B84227" w:rsidP="00B84227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Wingdings" w:eastAsia="Times New Roman" w:hAnsi="Wingdings" w:cs="Times New Roman"/>
          <w:color w:val="2F3746"/>
          <w:sz w:val="20"/>
          <w:szCs w:val="20"/>
          <w:lang w:eastAsia="ru-RU"/>
        </w:rPr>
        <w:t></w:t>
      </w:r>
      <w:r w:rsidRPr="00B84227">
        <w:rPr>
          <w:rFonts w:ascii="Times New Roman" w:eastAsia="Times New Roman" w:hAnsi="Times New Roman" w:cs="Times New Roman"/>
          <w:color w:val="2F3746"/>
          <w:sz w:val="14"/>
          <w:szCs w:val="14"/>
          <w:lang w:eastAsia="ru-RU"/>
        </w:rPr>
        <w:t>  </w:t>
      </w:r>
      <w:r w:rsidRPr="00B84227">
        <w:rPr>
          <w:rFonts w:ascii="Times New Roman" w:eastAsia="Times New Roman" w:hAnsi="Times New Roman" w:cs="Times New Roman"/>
          <w:color w:val="2F3746"/>
          <w:sz w:val="14"/>
          <w:lang w:eastAsia="ru-RU"/>
        </w:rPr>
        <w:t> </w:t>
      </w: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B84227" w:rsidRPr="00B84227" w:rsidRDefault="00B84227" w:rsidP="00B84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227">
        <w:rPr>
          <w:rFonts w:ascii="Cambria" w:eastAsia="Times New Roman" w:hAnsi="Cambria" w:cs="Times New Roman"/>
          <w:color w:val="2F3746"/>
          <w:sz w:val="28"/>
          <w:szCs w:val="28"/>
          <w:lang w:eastAsia="ru-RU"/>
        </w:rPr>
        <w:t> </w:t>
      </w:r>
    </w:p>
    <w:p w:rsidR="000C7B8F" w:rsidRDefault="000C7B8F"/>
    <w:sectPr w:rsidR="000C7B8F" w:rsidSect="000C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27"/>
    <w:rsid w:val="000C7B8F"/>
    <w:rsid w:val="004C180B"/>
    <w:rsid w:val="0058444B"/>
    <w:rsid w:val="00B8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227"/>
  </w:style>
  <w:style w:type="paragraph" w:styleId="a3">
    <w:name w:val="List Paragraph"/>
    <w:basedOn w:val="a"/>
    <w:uiPriority w:val="34"/>
    <w:qFormat/>
    <w:rsid w:val="00B8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8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Бантик</dc:creator>
  <cp:keywords/>
  <dc:description/>
  <cp:lastModifiedBy>Бантик</cp:lastModifiedBy>
  <cp:revision>5</cp:revision>
  <dcterms:created xsi:type="dcterms:W3CDTF">2015-01-30T14:24:00Z</dcterms:created>
  <dcterms:modified xsi:type="dcterms:W3CDTF">2015-01-30T14:27:00Z</dcterms:modified>
</cp:coreProperties>
</file>